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Pr="00B35435" w:rsidRDefault="00FF1B51" w:rsidP="00FF1B51">
      <w:pPr>
        <w:rPr>
          <w:rFonts w:ascii="Tahoma" w:hAnsi="Tahoma" w:cs="Tahoma"/>
          <w:b/>
          <w:sz w:val="28"/>
        </w:rPr>
      </w:pPr>
      <w:r w:rsidRPr="00B35435">
        <w:rPr>
          <w:rFonts w:ascii="Tahoma" w:hAnsi="Tahoma" w:cs="Tahoma"/>
          <w:b/>
          <w:sz w:val="28"/>
        </w:rPr>
        <w:t xml:space="preserve">Perikopen zum </w:t>
      </w:r>
      <w:r w:rsidR="00035951">
        <w:rPr>
          <w:rFonts w:ascii="Tahoma" w:hAnsi="Tahoma" w:cs="Tahoma"/>
          <w:b/>
          <w:sz w:val="28"/>
        </w:rPr>
        <w:t>3</w:t>
      </w:r>
      <w:r w:rsidRPr="00B35435">
        <w:rPr>
          <w:rFonts w:ascii="Tahoma" w:hAnsi="Tahoma" w:cs="Tahoma"/>
          <w:b/>
          <w:sz w:val="28"/>
        </w:rPr>
        <w:t>. Sonntag nach Trinitatis</w:t>
      </w:r>
    </w:p>
    <w:p w:rsidR="00FF1B51" w:rsidRPr="0091753D" w:rsidRDefault="00FF1B51" w:rsidP="00FF1B51">
      <w:pPr>
        <w:rPr>
          <w:rFonts w:ascii="Calibri" w:hAnsi="Calibri" w:cs="Calibri"/>
          <w:b/>
          <w:sz w:val="28"/>
        </w:rPr>
      </w:pPr>
    </w:p>
    <w:tbl>
      <w:tblPr>
        <w:tblStyle w:val="Tabellenraster"/>
        <w:tblW w:w="0" w:type="auto"/>
        <w:tblLook w:val="04A0" w:firstRow="1" w:lastRow="0" w:firstColumn="1" w:lastColumn="0" w:noHBand="0" w:noVBand="1"/>
      </w:tblPr>
      <w:tblGrid>
        <w:gridCol w:w="7138"/>
        <w:gridCol w:w="7139"/>
      </w:tblGrid>
      <w:tr w:rsidR="00FF1B51" w:rsidRPr="0091753D" w:rsidTr="00FF1B51">
        <w:tc>
          <w:tcPr>
            <w:tcW w:w="7138" w:type="dxa"/>
          </w:tcPr>
          <w:p w:rsidR="00FF1B51" w:rsidRPr="00177E01" w:rsidRDefault="00FF1B51" w:rsidP="00FF1B51">
            <w:pPr>
              <w:rPr>
                <w:rFonts w:ascii="Tahoma" w:hAnsi="Tahoma" w:cs="Tahoma"/>
                <w:b/>
                <w:sz w:val="28"/>
              </w:rPr>
            </w:pPr>
            <w:r w:rsidRPr="00177E01">
              <w:rPr>
                <w:rFonts w:ascii="Tahoma" w:hAnsi="Tahoma" w:cs="Tahoma"/>
                <w:b/>
                <w:sz w:val="28"/>
              </w:rPr>
              <w:t>Epistel</w:t>
            </w:r>
          </w:p>
        </w:tc>
        <w:tc>
          <w:tcPr>
            <w:tcW w:w="7139" w:type="dxa"/>
          </w:tcPr>
          <w:p w:rsidR="00FF1B51" w:rsidRPr="00177E01" w:rsidRDefault="00FF1B51" w:rsidP="00FF1B51">
            <w:pPr>
              <w:rPr>
                <w:rFonts w:ascii="Tahoma" w:hAnsi="Tahoma" w:cs="Tahoma"/>
                <w:b/>
                <w:sz w:val="28"/>
              </w:rPr>
            </w:pPr>
            <w:r w:rsidRPr="00177E01">
              <w:rPr>
                <w:rFonts w:ascii="Tahoma" w:hAnsi="Tahoma" w:cs="Tahoma"/>
                <w:b/>
                <w:sz w:val="28"/>
              </w:rPr>
              <w:t>Evangelium</w:t>
            </w:r>
          </w:p>
          <w:p w:rsidR="00FF1B51" w:rsidRPr="00177E01" w:rsidRDefault="00FF1B51" w:rsidP="00FF1B51">
            <w:pPr>
              <w:rPr>
                <w:rFonts w:ascii="Tahoma" w:hAnsi="Tahoma" w:cs="Tahoma"/>
                <w:b/>
                <w:sz w:val="28"/>
              </w:rPr>
            </w:pPr>
          </w:p>
        </w:tc>
      </w:tr>
      <w:tr w:rsidR="00FF1B51" w:rsidRPr="0091753D" w:rsidTr="00FF1B51">
        <w:tc>
          <w:tcPr>
            <w:tcW w:w="7138" w:type="dxa"/>
          </w:tcPr>
          <w:p w:rsidR="00035951" w:rsidRPr="00177E01" w:rsidRDefault="00035951" w:rsidP="00FF1B51">
            <w:pPr>
              <w:rPr>
                <w:rFonts w:ascii="Tahoma" w:hAnsi="Tahoma" w:cs="Tahoma"/>
                <w:sz w:val="24"/>
              </w:rPr>
            </w:pPr>
            <w:r>
              <w:rPr>
                <w:rFonts w:ascii="Tahoma" w:hAnsi="Tahoma" w:cs="Tahoma"/>
                <w:sz w:val="24"/>
              </w:rPr>
              <w:t>1 Petr 5, 6-11</w:t>
            </w:r>
          </w:p>
        </w:tc>
        <w:tc>
          <w:tcPr>
            <w:tcW w:w="7139" w:type="dxa"/>
          </w:tcPr>
          <w:p w:rsidR="00FF1B51" w:rsidRPr="00177E01" w:rsidRDefault="00035951"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15, 1-10</w:t>
            </w:r>
          </w:p>
        </w:tc>
      </w:tr>
      <w:tr w:rsidR="00FF1B51" w:rsidRPr="0091753D" w:rsidTr="00FF1B51">
        <w:tc>
          <w:tcPr>
            <w:tcW w:w="7138" w:type="dxa"/>
          </w:tcPr>
          <w:p w:rsidR="00035951" w:rsidRPr="00035951" w:rsidRDefault="00035951" w:rsidP="00035951">
            <w:pPr>
              <w:rPr>
                <w:rFonts w:ascii="Tahoma" w:hAnsi="Tahoma" w:cs="Tahoma"/>
                <w:color w:val="000000"/>
                <w:szCs w:val="21"/>
              </w:rPr>
            </w:pPr>
            <w:r>
              <w:rPr>
                <w:rFonts w:ascii="Tahoma" w:hAnsi="Tahoma" w:cs="Tahoma"/>
                <w:color w:val="000000"/>
                <w:szCs w:val="21"/>
              </w:rPr>
              <w:t xml:space="preserve">6 </w:t>
            </w:r>
            <w:r w:rsidRPr="00035951">
              <w:rPr>
                <w:rFonts w:ascii="Tahoma" w:hAnsi="Tahoma" w:cs="Tahoma"/>
                <w:color w:val="000000"/>
                <w:szCs w:val="21"/>
              </w:rPr>
              <w:t xml:space="preserve">So demütiget euch nun unter die gewaltige Hand Gottes, </w:t>
            </w:r>
            <w:proofErr w:type="spellStart"/>
            <w:r w:rsidRPr="00035951">
              <w:rPr>
                <w:rFonts w:ascii="Tahoma" w:hAnsi="Tahoma" w:cs="Tahoma"/>
                <w:color w:val="000000"/>
                <w:szCs w:val="21"/>
              </w:rPr>
              <w:t>daß</w:t>
            </w:r>
            <w:proofErr w:type="spellEnd"/>
            <w:r w:rsidRPr="00035951">
              <w:rPr>
                <w:rFonts w:ascii="Tahoma" w:hAnsi="Tahoma" w:cs="Tahoma"/>
                <w:color w:val="000000"/>
                <w:szCs w:val="21"/>
              </w:rPr>
              <w:t xml:space="preserve"> er euch erhöhe zu seiner Zeit. 7 Alle Sorge werfet auf ihn; denn er sorgt für euch. </w:t>
            </w:r>
          </w:p>
          <w:p w:rsidR="00035951" w:rsidRDefault="00035951" w:rsidP="00035951">
            <w:pPr>
              <w:rPr>
                <w:rFonts w:ascii="Tahoma" w:hAnsi="Tahoma" w:cs="Tahoma"/>
                <w:color w:val="000000"/>
                <w:szCs w:val="21"/>
              </w:rPr>
            </w:pPr>
            <w:r w:rsidRPr="00035951">
              <w:rPr>
                <w:rFonts w:ascii="Tahoma" w:hAnsi="Tahoma" w:cs="Tahoma"/>
                <w:color w:val="000000"/>
                <w:szCs w:val="21"/>
              </w:rPr>
              <w:t xml:space="preserve">   8 </w:t>
            </w:r>
            <w:proofErr w:type="gramStart"/>
            <w:r w:rsidRPr="00035951">
              <w:rPr>
                <w:rFonts w:ascii="Tahoma" w:hAnsi="Tahoma" w:cs="Tahoma"/>
                <w:color w:val="000000"/>
                <w:szCs w:val="21"/>
              </w:rPr>
              <w:t>Seid</w:t>
            </w:r>
            <w:proofErr w:type="gramEnd"/>
            <w:r w:rsidRPr="00035951">
              <w:rPr>
                <w:rFonts w:ascii="Tahoma" w:hAnsi="Tahoma" w:cs="Tahoma"/>
                <w:color w:val="000000"/>
                <w:szCs w:val="21"/>
              </w:rPr>
              <w:t xml:space="preserve"> nüchtern und wachet; denn euer Widersacher, der Teufel, geht umher wie ein brüllender Löwe und sucht, welchen er verschlinge. </w:t>
            </w:r>
          </w:p>
          <w:p w:rsidR="00035951" w:rsidRPr="00035951" w:rsidRDefault="00035951" w:rsidP="00035951">
            <w:pPr>
              <w:rPr>
                <w:rFonts w:ascii="Tahoma" w:hAnsi="Tahoma" w:cs="Tahoma"/>
                <w:color w:val="000000"/>
                <w:szCs w:val="21"/>
              </w:rPr>
            </w:pPr>
            <w:r w:rsidRPr="00035951">
              <w:rPr>
                <w:rFonts w:ascii="Tahoma" w:hAnsi="Tahoma" w:cs="Tahoma"/>
                <w:color w:val="000000"/>
                <w:szCs w:val="21"/>
              </w:rPr>
              <w:t xml:space="preserve">9 Dem widerstehet, fest im Glauben, und wisset, </w:t>
            </w:r>
            <w:proofErr w:type="spellStart"/>
            <w:r w:rsidRPr="00035951">
              <w:rPr>
                <w:rFonts w:ascii="Tahoma" w:hAnsi="Tahoma" w:cs="Tahoma"/>
                <w:color w:val="000000"/>
                <w:szCs w:val="21"/>
              </w:rPr>
              <w:t>daß</w:t>
            </w:r>
            <w:proofErr w:type="spellEnd"/>
            <w:r w:rsidRPr="00035951">
              <w:rPr>
                <w:rFonts w:ascii="Tahoma" w:hAnsi="Tahoma" w:cs="Tahoma"/>
                <w:color w:val="000000"/>
                <w:szCs w:val="21"/>
              </w:rPr>
              <w:t xml:space="preserve"> ebendieselben Leiden über eure Brüder in der Welt gehen.</w:t>
            </w:r>
          </w:p>
          <w:p w:rsidR="00FF1B51" w:rsidRPr="0091753D" w:rsidRDefault="00035951" w:rsidP="00035951">
            <w:pPr>
              <w:rPr>
                <w:rFonts w:ascii="Calibri" w:hAnsi="Calibri" w:cs="Calibri"/>
              </w:rPr>
            </w:pPr>
            <w:r w:rsidRPr="00035951">
              <w:rPr>
                <w:rFonts w:ascii="Tahoma" w:hAnsi="Tahoma" w:cs="Tahoma"/>
                <w:color w:val="000000"/>
                <w:szCs w:val="21"/>
              </w:rPr>
              <w:t>10 Der Gott aber aller Gnade, der uns berufen hat zu seiner ewigen Herrlichkeit in Christo Jesu, der wird euch, die ihr eine kleine Zeit leidet, vollbereiten, stärken, kräftigen, gründen. 11 Ihm sei Ehre und Macht von Ewigkeit zu Ewigkeit! Amen.</w:t>
            </w:r>
          </w:p>
        </w:tc>
        <w:tc>
          <w:tcPr>
            <w:tcW w:w="7139" w:type="dxa"/>
          </w:tcPr>
          <w:p w:rsidR="00035951" w:rsidRPr="00035951" w:rsidRDefault="00035951" w:rsidP="00035951">
            <w:pPr>
              <w:rPr>
                <w:rFonts w:ascii="Tahoma" w:hAnsi="Tahoma" w:cs="Tahoma"/>
              </w:rPr>
            </w:pPr>
            <w:r w:rsidRPr="00035951">
              <w:rPr>
                <w:rFonts w:ascii="Tahoma" w:hAnsi="Tahoma" w:cs="Tahoma"/>
              </w:rPr>
              <w:t xml:space="preserve">1 Es nahten aber zu ihm allerlei Zöllner und Sünder, </w:t>
            </w:r>
            <w:proofErr w:type="spellStart"/>
            <w:r w:rsidRPr="00035951">
              <w:rPr>
                <w:rFonts w:ascii="Tahoma" w:hAnsi="Tahoma" w:cs="Tahoma"/>
              </w:rPr>
              <w:t>daß</w:t>
            </w:r>
            <w:proofErr w:type="spellEnd"/>
            <w:r w:rsidRPr="00035951">
              <w:rPr>
                <w:rFonts w:ascii="Tahoma" w:hAnsi="Tahoma" w:cs="Tahoma"/>
              </w:rPr>
              <w:t xml:space="preserve"> sie ihn hörten. 2 Und die Pharisäer und Schriftgelehrten murrten und sprachen: Dieser nimmt die Sünder an und </w:t>
            </w:r>
            <w:proofErr w:type="spellStart"/>
            <w:r w:rsidRPr="00035951">
              <w:rPr>
                <w:rFonts w:ascii="Tahoma" w:hAnsi="Tahoma" w:cs="Tahoma"/>
              </w:rPr>
              <w:t>isset</w:t>
            </w:r>
            <w:proofErr w:type="spellEnd"/>
            <w:r w:rsidRPr="00035951">
              <w:rPr>
                <w:rFonts w:ascii="Tahoma" w:hAnsi="Tahoma" w:cs="Tahoma"/>
              </w:rPr>
              <w:t xml:space="preserve"> mit ihnen.</w:t>
            </w:r>
          </w:p>
          <w:p w:rsidR="00035951" w:rsidRPr="00035951" w:rsidRDefault="00035951" w:rsidP="00035951">
            <w:pPr>
              <w:rPr>
                <w:rFonts w:ascii="Tahoma" w:hAnsi="Tahoma" w:cs="Tahoma"/>
              </w:rPr>
            </w:pPr>
            <w:r w:rsidRPr="00035951">
              <w:rPr>
                <w:rFonts w:ascii="Tahoma" w:hAnsi="Tahoma" w:cs="Tahoma"/>
              </w:rPr>
              <w:t xml:space="preserve">3 Er sagte aber zu ihnen dies Gleichnis und sprach: 4 Welcher Mensch ist unter euch, der hundert Schafe hat und, so er der eines verliert, der nicht lasse die neunundneunzig in der Wüste und hingehe nach dem verlorenen, bis </w:t>
            </w:r>
            <w:proofErr w:type="spellStart"/>
            <w:r w:rsidRPr="00035951">
              <w:rPr>
                <w:rFonts w:ascii="Tahoma" w:hAnsi="Tahoma" w:cs="Tahoma"/>
              </w:rPr>
              <w:t>daß</w:t>
            </w:r>
            <w:proofErr w:type="spellEnd"/>
            <w:r w:rsidRPr="00035951">
              <w:rPr>
                <w:rFonts w:ascii="Tahoma" w:hAnsi="Tahoma" w:cs="Tahoma"/>
              </w:rPr>
              <w:t xml:space="preserve"> er's finde? 5 Und wenn er's gefunden hat, so legt er's auf seine Achseln mit Freuden. 6 Und wenn er heimkommt, ruft er seine Freunde und Nachbarn und spricht zu ihnen: Freuet euch mit mir; denn ich habe mein Schaf gefunden, das verloren war. 7 Ich sage euch: Also wird auch Freude im Himmel sein über einen Sünder, der Buße tut, vor neunundneunzig Gerechten, die der Buße nicht bedürfen.</w:t>
            </w:r>
          </w:p>
          <w:p w:rsidR="00035951" w:rsidRPr="00035951" w:rsidRDefault="00035951" w:rsidP="00035951">
            <w:pPr>
              <w:rPr>
                <w:rFonts w:ascii="Tahoma" w:hAnsi="Tahoma" w:cs="Tahoma"/>
              </w:rPr>
            </w:pPr>
            <w:r w:rsidRPr="00035951">
              <w:rPr>
                <w:rFonts w:ascii="Tahoma" w:hAnsi="Tahoma" w:cs="Tahoma"/>
              </w:rPr>
              <w:t>Vom verlorenen Groschen</w:t>
            </w:r>
          </w:p>
          <w:p w:rsidR="00FF1B51" w:rsidRPr="0091753D" w:rsidRDefault="00035951" w:rsidP="00035951">
            <w:pPr>
              <w:rPr>
                <w:rFonts w:ascii="Calibri" w:hAnsi="Calibri" w:cs="Calibri"/>
              </w:rPr>
            </w:pPr>
            <w:r w:rsidRPr="00035951">
              <w:rPr>
                <w:rFonts w:ascii="Tahoma" w:hAnsi="Tahoma" w:cs="Tahoma"/>
              </w:rPr>
              <w:t xml:space="preserve">8 Oder welches Weib ist, die zehn Groschen hat, so sie der einen verliert, die nicht ein Licht anzünde und kehre das Haus und suche mit Fleiß, bis </w:t>
            </w:r>
            <w:proofErr w:type="spellStart"/>
            <w:r w:rsidRPr="00035951">
              <w:rPr>
                <w:rFonts w:ascii="Tahoma" w:hAnsi="Tahoma" w:cs="Tahoma"/>
              </w:rPr>
              <w:t>daß</w:t>
            </w:r>
            <w:proofErr w:type="spellEnd"/>
            <w:r w:rsidRPr="00035951">
              <w:rPr>
                <w:rFonts w:ascii="Tahoma" w:hAnsi="Tahoma" w:cs="Tahoma"/>
              </w:rPr>
              <w:t xml:space="preserve"> sie ihn finde? 9 Und wenn sie ihn gefunden hat, ruft sie ihre Freundinnen und Nachbarinnen und spricht: Freuet euch mit mir; denn ich habe meinen Groschen gefunden, den ich verloren hatte. 10 Also auch, sage ich euch, wird Freude sein vor den Engeln Gottes über einen Sünder, der Buße tut. </w:t>
            </w:r>
            <w:bookmarkStart w:id="0" w:name="_GoBack"/>
            <w:bookmarkEnd w:id="0"/>
          </w:p>
        </w:tc>
      </w:tr>
    </w:tbl>
    <w:p w:rsidR="00FF1B51" w:rsidRPr="0091753D" w:rsidRDefault="00FF1B51" w:rsidP="00FF1B51">
      <w:pPr>
        <w:rPr>
          <w:rFonts w:ascii="Calibri" w:hAnsi="Calibri" w:cs="Calibri"/>
          <w:sz w:val="24"/>
        </w:rPr>
      </w:pPr>
    </w:p>
    <w:sectPr w:rsidR="00FF1B51" w:rsidRPr="0091753D"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35951"/>
    <w:rsid w:val="001267A8"/>
    <w:rsid w:val="00166D2D"/>
    <w:rsid w:val="001674A6"/>
    <w:rsid w:val="00177E01"/>
    <w:rsid w:val="001844A6"/>
    <w:rsid w:val="00265215"/>
    <w:rsid w:val="002804C8"/>
    <w:rsid w:val="00314DA0"/>
    <w:rsid w:val="003263DC"/>
    <w:rsid w:val="00392FCC"/>
    <w:rsid w:val="003D1266"/>
    <w:rsid w:val="00410FB5"/>
    <w:rsid w:val="004A493F"/>
    <w:rsid w:val="00553798"/>
    <w:rsid w:val="00577EEC"/>
    <w:rsid w:val="005B1839"/>
    <w:rsid w:val="00610206"/>
    <w:rsid w:val="00666DC9"/>
    <w:rsid w:val="00686AEC"/>
    <w:rsid w:val="006B6A0C"/>
    <w:rsid w:val="006F2717"/>
    <w:rsid w:val="007D4903"/>
    <w:rsid w:val="00871BAB"/>
    <w:rsid w:val="00894E85"/>
    <w:rsid w:val="008E7D82"/>
    <w:rsid w:val="0091753D"/>
    <w:rsid w:val="009B18CE"/>
    <w:rsid w:val="009E7109"/>
    <w:rsid w:val="00A448EE"/>
    <w:rsid w:val="00AC2FA9"/>
    <w:rsid w:val="00B35435"/>
    <w:rsid w:val="00C1203E"/>
    <w:rsid w:val="00C47D85"/>
    <w:rsid w:val="00CA2057"/>
    <w:rsid w:val="00D14743"/>
    <w:rsid w:val="00E65399"/>
    <w:rsid w:val="00E9797E"/>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7C87"/>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70ED-0F8B-4360-A1F2-C0F095F2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1724</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2018-05-13T07:23:00Z</dcterms:created>
  <dcterms:modified xsi:type="dcterms:W3CDTF">2018-05-13T07:23:00Z</dcterms:modified>
</cp:coreProperties>
</file>