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</w:t>
      </w:r>
      <w:r w:rsidR="00CD7C0B">
        <w:rPr>
          <w:rFonts w:ascii="Tahoma" w:hAnsi="Tahoma" w:cs="Tahoma"/>
          <w:b/>
          <w:sz w:val="28"/>
        </w:rPr>
        <w:t>2</w:t>
      </w:r>
      <w:r w:rsidR="000E2CAD" w:rsidRPr="00FF1B51">
        <w:rPr>
          <w:rFonts w:ascii="Tahoma" w:hAnsi="Tahoma" w:cs="Tahoma"/>
          <w:b/>
          <w:sz w:val="28"/>
        </w:rPr>
        <w:t xml:space="preserve">. Sonntag nach </w:t>
      </w:r>
      <w:r w:rsidR="00A0242F">
        <w:rPr>
          <w:rFonts w:ascii="Tahoma" w:hAnsi="Tahoma" w:cs="Tahoma"/>
          <w:b/>
          <w:sz w:val="28"/>
        </w:rPr>
        <w:t>Epiphanias</w:t>
      </w:r>
      <w:r w:rsidR="00472F97">
        <w:rPr>
          <w:rFonts w:ascii="Tahoma" w:hAnsi="Tahoma" w:cs="Tahoma"/>
          <w:b/>
          <w:sz w:val="28"/>
        </w:rPr>
        <w:t xml:space="preserve"> 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F577EE" w:rsidP="0065741F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12, </w:t>
            </w:r>
            <w:r w:rsidR="00CD7C0B">
              <w:rPr>
                <w:rFonts w:ascii="Tahoma" w:hAnsi="Tahoma" w:cs="Tahoma"/>
                <w:sz w:val="24"/>
              </w:rPr>
              <w:t>7 – 16</w:t>
            </w:r>
          </w:p>
        </w:tc>
        <w:tc>
          <w:tcPr>
            <w:tcW w:w="7139" w:type="dxa"/>
          </w:tcPr>
          <w:p w:rsidR="00FF1B51" w:rsidRDefault="00CD7C0B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2, 1 - 11</w:t>
            </w:r>
          </w:p>
        </w:tc>
      </w:tr>
      <w:tr w:rsidR="00FF1B51" w:rsidRPr="00FF1B51" w:rsidTr="00FF1B51">
        <w:tc>
          <w:tcPr>
            <w:tcW w:w="7138" w:type="dxa"/>
          </w:tcPr>
          <w:p w:rsidR="00FF1B51" w:rsidRPr="00FF1B51" w:rsidRDefault="00CD7C0B" w:rsidP="000B5876">
            <w:pPr>
              <w:rPr>
                <w:rFonts w:ascii="Tahoma" w:hAnsi="Tahoma" w:cs="Tahoma"/>
              </w:rPr>
            </w:pPr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7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Hat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jemand Weissagung, so sei sie dem Glauben gemäß. Hat jemand ein Amt, so warte er des Amts. Lehrt jemand, so warte er der Lehre. 8 Ermahnt jemand, so warte er des Ermahnens. Gibt jemand, so gebe er einfältig. Regiert jemand, so sei er sorgfältig. Übt jemand Barmherzigkeit, so tue er's mit Lust. 9 Die Liebe sei nicht falsch. Hasset das Arge, hanget dem Guten an. 10 Die brüderliche Liebe untereinander sei herzlich. Einer komme dem andern mit Ehrerbietung zuvor. 11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Seid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nicht träge in dem, was ihr tun sollt. Seid brünstig im Geiste. Schicket euch in die Zeit. 12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Seid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fröhlich in Hoffnung, geduldig in Trübsal, haltet an am Gebet. 13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Nehmet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euch der Notdurft der Heiligen an. Herberget gern. 14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Segnet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, die euch verfolgen; segnet und fluchet nicht. 15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Freut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euch mit den Fröhlichen und weint mit den Weinenden. 16 </w:t>
            </w:r>
            <w:proofErr w:type="gramStart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>Habt</w:t>
            </w:r>
            <w:proofErr w:type="gramEnd"/>
            <w:r w:rsidRPr="00CD7C0B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einerlei Sinn untereinander. Trachtet nicht nach hohen Dingen, sondern haltet euch herunter zu den Niedrigen.</w:t>
            </w:r>
          </w:p>
        </w:tc>
        <w:tc>
          <w:tcPr>
            <w:tcW w:w="7139" w:type="dxa"/>
          </w:tcPr>
          <w:p w:rsidR="00FF1B51" w:rsidRPr="00FF1B51" w:rsidRDefault="000B5876" w:rsidP="000B5876">
            <w:pPr>
              <w:rPr>
                <w:rFonts w:ascii="Tahoma" w:hAnsi="Tahoma" w:cs="Tahoma"/>
              </w:rPr>
            </w:pPr>
            <w:r w:rsidRPr="000B5876">
              <w:rPr>
                <w:rFonts w:ascii="Tahoma" w:hAnsi="Tahoma" w:cs="Tahoma"/>
              </w:rPr>
              <w:t>1 Und am dritten Tag ward eine Hochzeit zu Kana in Galiläa; und die Mutter Jesu war da. 2 Jesus aber und seine Jünger wurden auch auf die Hochzeit geladen.</w:t>
            </w:r>
            <w:r>
              <w:rPr>
                <w:rFonts w:ascii="Tahoma" w:hAnsi="Tahoma" w:cs="Tahoma"/>
              </w:rPr>
              <w:t xml:space="preserve"> 3</w:t>
            </w:r>
            <w:r w:rsidRPr="000B5876">
              <w:rPr>
                <w:rFonts w:ascii="Tahoma" w:hAnsi="Tahoma" w:cs="Tahoma"/>
              </w:rPr>
              <w:t xml:space="preserve"> Und da es an Wein gebrach, spricht die Mutter Jesu zu ihm: Sie haben nicht Wein. 4 Jesus spricht zu ihr: Weib, was habe ich mit dir zu schaffen? Meine Stunde ist noch nicht gekommen. 5 Seine Mutter spricht zu </w:t>
            </w:r>
            <w:proofErr w:type="gramStart"/>
            <w:r w:rsidRPr="000B5876">
              <w:rPr>
                <w:rFonts w:ascii="Tahoma" w:hAnsi="Tahoma" w:cs="Tahoma"/>
              </w:rPr>
              <w:t>den Dienern</w:t>
            </w:r>
            <w:proofErr w:type="gramEnd"/>
            <w:r w:rsidRPr="000B5876">
              <w:rPr>
                <w:rFonts w:ascii="Tahoma" w:hAnsi="Tahoma" w:cs="Tahoma"/>
              </w:rPr>
              <w:t xml:space="preserve">: Was er euch sagt, das tut. 6 Es waren aber allda sechs steinerne Wasserkrüge gesetzt nach der Weise der jüdischen Reinigung, und ging in je einen zwei oder drei Maß. 7 Jesus spricht zu ihnen: Füllet die Wasserkrüge mit Wasser! Und sie füllten sie bis obenan. 8 Und er spricht zu ihnen: Schöpfet nun und </w:t>
            </w:r>
            <w:proofErr w:type="spellStart"/>
            <w:r w:rsidRPr="000B5876">
              <w:rPr>
                <w:rFonts w:ascii="Tahoma" w:hAnsi="Tahoma" w:cs="Tahoma"/>
              </w:rPr>
              <w:t>bringet's</w:t>
            </w:r>
            <w:proofErr w:type="spellEnd"/>
            <w:r w:rsidRPr="000B5876">
              <w:rPr>
                <w:rFonts w:ascii="Tahoma" w:hAnsi="Tahoma" w:cs="Tahoma"/>
              </w:rPr>
              <w:t xml:space="preserve"> dem Speisemeister! Und sie </w:t>
            </w:r>
            <w:proofErr w:type="spellStart"/>
            <w:r w:rsidRPr="000B5876">
              <w:rPr>
                <w:rFonts w:ascii="Tahoma" w:hAnsi="Tahoma" w:cs="Tahoma"/>
              </w:rPr>
              <w:t>brachten's</w:t>
            </w:r>
            <w:proofErr w:type="spellEnd"/>
            <w:r w:rsidRPr="000B5876">
              <w:rPr>
                <w:rFonts w:ascii="Tahoma" w:hAnsi="Tahoma" w:cs="Tahoma"/>
              </w:rPr>
              <w:t xml:space="preserve">. 9 Als aber der Speisemeister kostete den Wein, der Wasser gewesen war, und </w:t>
            </w:r>
            <w:proofErr w:type="spellStart"/>
            <w:r w:rsidRPr="000B5876">
              <w:rPr>
                <w:rFonts w:ascii="Tahoma" w:hAnsi="Tahoma" w:cs="Tahoma"/>
              </w:rPr>
              <w:t>wußte</w:t>
            </w:r>
            <w:proofErr w:type="spellEnd"/>
            <w:r w:rsidRPr="000B5876">
              <w:rPr>
                <w:rFonts w:ascii="Tahoma" w:hAnsi="Tahoma" w:cs="Tahoma"/>
              </w:rPr>
              <w:t xml:space="preserve"> nicht, woher er kam (die Diener aber </w:t>
            </w:r>
            <w:proofErr w:type="spellStart"/>
            <w:r w:rsidRPr="000B5876">
              <w:rPr>
                <w:rFonts w:ascii="Tahoma" w:hAnsi="Tahoma" w:cs="Tahoma"/>
              </w:rPr>
              <w:t>wußten's</w:t>
            </w:r>
            <w:proofErr w:type="spellEnd"/>
            <w:r w:rsidRPr="000B5876">
              <w:rPr>
                <w:rFonts w:ascii="Tahoma" w:hAnsi="Tahoma" w:cs="Tahoma"/>
              </w:rPr>
              <w:t>, die das Wasser geschöpft hatten), ruft der Speisemeister den Bräutigam 10 und spricht zu ihm: Jedermann gibt zum ersten guten Wein, und wenn sie trunken geworden sind, alsdann den geringeren; du hast den guten Wein bisher behalten. 11 Das ist das erste Zeichen, das Jesus tat,</w:t>
            </w:r>
            <w:bookmarkStart w:id="0" w:name="_GoBack"/>
            <w:bookmarkEnd w:id="0"/>
            <w:r w:rsidRPr="000B5876">
              <w:rPr>
                <w:rFonts w:ascii="Tahoma" w:hAnsi="Tahoma" w:cs="Tahoma"/>
              </w:rPr>
              <w:t xml:space="preserve"> geschehen zu Kana in Galiläa, und offenbarte seine Herrlichkeit. Und seine Jünger glaubten an ihn.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5741F"/>
    <w:rsid w:val="00666DC9"/>
    <w:rsid w:val="00686AEC"/>
    <w:rsid w:val="006B6A0C"/>
    <w:rsid w:val="006F2717"/>
    <w:rsid w:val="007D4903"/>
    <w:rsid w:val="00871BAB"/>
    <w:rsid w:val="00894E85"/>
    <w:rsid w:val="008E7D82"/>
    <w:rsid w:val="009B18CE"/>
    <w:rsid w:val="009E7109"/>
    <w:rsid w:val="00A0242F"/>
    <w:rsid w:val="00A33BA9"/>
    <w:rsid w:val="00A448EE"/>
    <w:rsid w:val="00AC2FA9"/>
    <w:rsid w:val="00B51842"/>
    <w:rsid w:val="00B810A2"/>
    <w:rsid w:val="00C1203E"/>
    <w:rsid w:val="00C47D85"/>
    <w:rsid w:val="00CD7C0B"/>
    <w:rsid w:val="00D14743"/>
    <w:rsid w:val="00D35D15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36F6-207A-49F1-82B8-86A86EB7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2018-01-03T14:10:00Z</dcterms:created>
  <dcterms:modified xsi:type="dcterms:W3CDTF">2018-01-03T14:10:00Z</dcterms:modified>
</cp:coreProperties>
</file>